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 о недруге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могу расстаться с вами я без боя…
          <w:br/>
          <em>(«Песнь о моем Сиде»)</em>
          <w:br/>
          <w:br/>
          Искать себе врагов прямых, как солнце юга,
          <w:br/>
           Открытых, царственных — не велика заслуга:
          <w:br/>
           Как можно требовать, дружище, от врага,
          <w:br/>
           Чего не требуют обычно и от друга?
          <w:br/>
          <w:br/>
          Напрасно, старина, в мечтании прелестном
          <w:br/>
           Ты мыслишь о враге прямом, открытом, честном.
          <w:br/>
           Крепись! Бери его таким, каков он есть:
          <w:br/>
           Злым, хищным, маленьким, тупым…Неинтересным…
          <w:br/>
          <w:br/>
          И враг же у тебя! Отвага в честном взгляде,
          <w:br/>
           Лежачего не бьет, не нападает сзади…
          <w:br/>
           Послушай! Вот тебе пяток моих друзей,
          <w:br/>
           Но этого врага — отдай мне, бога ради!
          <w:br/>
          <w:br/>
          Я недругу за ложь коварством не плачу,
          <w:br/>
           Но нежность к недругу мне вряд ли по плечу.
          <w:br/>
           Стараюсь поступать, как долг повелевает.
          <w:br/>
           Позволь хоть чувствовать мне так, как я хочу!
          <w:br/>
          <w:br/>
          С ним ладишь, кажется, а он грозит борьбой.
          <w:br/>
           Но другом скажется, когда объявишь бой.
          <w:br/>
           Ни дружбы, ни вражды, скотина, не выносит!
          <w:br/>
           Нет, не таких врагов искали мы с тобой.
          <w:br/>
          <w:br/>
          У деда моего был, сказывают, враг:
          <w:br/>
           В раздоре — золото, сокровище для драк:
          <w:br/>
           Не сразу нападет, а крикнет: «Защищайся!»
          <w:br/>
           Никто, никто уже теперь не крикнет так!..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2022-04-26T18:09:28+03:00</dcterms:created>
  <dcterms:modified xsi:type="dcterms:W3CDTF">2022-04-26T18:09:28+03:00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