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Милей, милей мне славы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Милей, милей мне славы
          <w:br/>
           Простор родных полей,
          <w:br/>
           И вешний гул дубравы,
          <w:br/>
           И крики журавлей.
          <w:br/>
          <w:br/>
          Нет таинства чудесней,
          <w:br/>
           Нет красоты иной,
          <w:br/>
           Как сеять зерна с песней
          <w:br/>
           Над вешней целиной.
          <w:br/>
          <w:br/>
          Ой, лес мой, луг мой, поле!..
          <w:br/>
           Пусть так всю жизнь и пусть
          <w:br/>
           Не сходят с рук мозоли,
          <w:br/>
           А с тихой песни грусть.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2022-04-22T07:01:22+03:00</dcterms:created>
  <dcterms:modified xsi:type="dcterms:W3CDTF">2022-04-22T07:01:22+03:00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