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Милой Паше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Напрасно, Паша! ты желаешь
          <w:br/>
           Стихи мои читать,
          <w:br/>
           Сим чтеньем, может быть, мечтаешь
          <w:br/>
           Задумчивость прогнать.
          <w:br/>
          <w:br/>
          Но как ты, друг мой, ошибешься!
          <w:br/>
           Совсем не то найдешь.
          <w:br/>
           Весьма не часто улыбнешься,
          <w:br/>
           Частехенько вздохнешь.
          <w:br/>
          <w:br/>
          С тоской я с юных лет спознался
          <w:br/>
           И горьку чашу пил;
          <w:br/>
           За миг, что в радости промчался,
          <w:br/>
           Годами скук платил.
          <w:br/>
          <w:br/>
          И ныне, жизнь влача унылу,
          <w:br/>
           По тернам лишь брожу;
          <w:br/>
           Почти всех милых снес в могилу
          <w:br/>
           И сам уж в гроб гляжу.
          <w:br/>
          <w:br/>
          Итак, не радостных мечтаний
          <w:br/>
           Увидишь здесь черты,
          <w:br/>
           Увидишь скорбь,— и лишь стенаний
          <w:br/>
           Услышишь эхо ты.
          <w:br/>
          <w:br/>
          Почто же чтеньем сим печальным
          <w:br/>
           Взвергать на сердце гнет?
          <w:br/>
           Почто покровом погребальным
          <w:br/>
           Мрачить веселья цвет?
          <w:br/>
          <w:br/>
          Но требуешь,— ах! друг мой милый,
          <w:br/>
           И ты уж, может быть,
          <w:br/>
           Изведала, что в час унылый
          <w:br/>
           Отрадно слезы лить.
          <w:br/>
          <w:br/>
          Прими ж мой дар; когда, читая
          <w:br/>
           Печальный стих, вздохнешь,—
          <w:br/>
           О старце, Паша дорогая!
          <w:br/>
           Сим вздохом вспомянешь.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2022-04-22T06:53:44+03:00</dcterms:created>
  <dcterms:modified xsi:type="dcterms:W3CDTF">2022-04-22T06:53:44+03:00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