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Миндаль на Малаховом кургане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Бетон, размолотый
          <w:br/>
           Огнем и холодом.
          <w:br/>
           Траву и ту скосило ураганом…
          <w:br/>
           Один миндаль, осколками исколотый,
          <w:br/>
           Остался над Малаховым курганом.
          <w:br/>
          <w:br/>
          Один-единственный,
          <w:br/>
           Стоял и выстоял,
          <w:br/>
           Хоть раны и сочились и болели.
          <w:br/>
           Он в годы мирные оделся листьями
          <w:br/>
           И оказался посреди аллеи.
          <w:br/>
          <w:br/>
          Цветеньем радуя,
          <w:br/>
           За юность ратуя,
          <w:br/>
           Как памятник победе и природе,
          <w:br/>
           Он встал за персональною оградою,
          <w:br/>
           Мешая экскурсантам на проходе.
          <w:br/>
          <w:br/>
          А рядом — новые
          <w:br/>
           Ростки кленовые,
          <w:br/>
           Посадки президентов и премьеров.
          <w:br/>
           Для сада мира стал первоосновою
          <w:br/>
           Миндаль, служивший мужества примером.
          <w:br/>
          <w:br/>
          Когда бы тополя,
          <w:br/>
           Березку в поле
          <w:br/>
           Или дубы за подвиг награждали,
          <w:br/>
           Миндаль я наградил бы в Севастополе,
          <w:br/>
           Да, он достоин боевой медали!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2022-04-23T19:52:29+03:00</dcterms:created>
  <dcterms:modified xsi:type="dcterms:W3CDTF">2022-04-23T19:52:29+03:00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