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Мини-шутка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имеет успех,
          <w:br/>
          Всегда раздражает всех,
          <w:br/>
          А много друзей имеет
          <w:br/>
          Тот, кто писать не умеет.
          <w:br/>
          <w:br/>
          Вот и возьмись решать,
          <w:br/>
          Как жить на планете сей?
          <w:br/>
          То ли стихи писать,
          <w:br/>
          То ли иметь друзей?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2021-11-10T09:41:55+03:00</dcterms:created>
  <dcterms:modified xsi:type="dcterms:W3CDTF">2021-11-10T09:41:55+03:00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