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Минуты 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Минуты есть: «Не может быть,— бормочешь,-
          <w:br/>
           не может быть, не может быть, что нет
          <w:br/>
           чего-то за пределом этой ночи»,
          <w:br/>
           и знаков ждешь, и требуешь примет.
          <w:br/>
          <w:br/>
          Касаясь до всего душою голой,
          <w:br/>
           на бесконечно милых мне гляжу
          <w:br/>
           со стоном умиленья и, тяжелый,
          <w:br/>
           по тонкому льду счастия хожу.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2022-04-22T08:08:25+03:00</dcterms:created>
  <dcterms:modified xsi:type="dcterms:W3CDTF">2022-04-22T08:08:25+03:00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