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Миньона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горах, от снега побелевших,
          <w:br/>
          Туманно к вечеру синевших,
          <w:br/>
          Тащилась на спине осла
          <w:br/>
          Вязанка сучьев почерневших,
          <w:br/>
          А я, в лохмотьях, следом шла.
          <w:br/>
          <w:br/>
          Вдруг сзади крик — и вижу: сзади
          <w:br/>
          Несется с гулом, полный клади,
          <w:br/>
          На дышле с фонарем, дормез;
          <w:br/>
          Едва метнулась я к ограде,
          <w:br/>
          Как он, мелькнув, уже исчез.
          <w:br/>
          <w:br/>
          В седых мехах, высок и строен,
          <w:br/>
          Прекрасен, царственно спокоен
          <w:br/>
          Был путешественник... Меня ль,
          <w:br/>
          Босой и нищей, он достоин
          <w:br/>
          И как ему меня не жаль!
          <w:br/>
          <w:br/>
          Вот сплю в лачуге закопченной,
          <w:br/>
          А он сравнит меня с мадонной,
          <w:br/>
          С лучом небесного огня,
          <w:br/>
          Он назовет меня Миньоной
          <w:br/>
          И влюбит целый мир в меня.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2021-11-11T03:20:08+03:00</dcterms:created>
  <dcterms:modified xsi:type="dcterms:W3CDTF">2021-11-11T03:20:08+03:00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