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Мир поэта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шумным улицам, в живой толпе народа,
          <w:br/>
           В вертепах праздничных разврата и гульбы.
          <w:br/>
           Среди полян кладбищ, где гневная природа
          <w:br/>
           Венчает зеленью гробы;
          <w:br/>
          <w:br/>
          Во мраке темных рощ, в кудрявой чаще леса.
          <w:br/>
           Где мягко бродит тень от сосен И берез.
          <w:br/>
           Где звонче хрустали эфирного навеса
          <w:br/>
           При вспышке майских гроз.
          <w:br/>
          <w:br/>
          У тихоструйных вод, где тощую осоку
          <w:br/>
           Лобзает беглых волн обманчивый прибой,
          <w:br/>
           В пустынях, где земля завистливому оку
          <w:br/>
           Грозит небесною стеной,
          <w:br/>
          <w:br/>
          И там, где скаты гор в бессмертном изваяньи
          <w:br/>
           Застыли навсегда под божеской рукой, —
          <w:br/>
           Везде поэт, как царь, как гордый царь в изгнаньи,
          <w:br/>
           Томится мощною душой…
          <w:br/>
          <w:br/>
          Он носит мир в душе прекраснее и шире.
          <w:br/>
           Над ним он властвует, как вдохновенный бог,
          <w:br/>
           А здесь, в толпе людской, в слепом подлунном мир
          <w:br/>
           Он только раб тревог…
          <w:br/>
          <w:br/>
          И душно здесь ему, и больно пресмыкаться…
          <w:br/>
           Он любит солнце грез, он ненавидит тьму,
          <w:br/>
           Он хочет властвовать, он хочет наслаждаться
          <w:br/>
           Не покоряясь ничему.
          <w:br/>
          <w:br/>
          Он хочет взмахом крыл разбить земные цепи.
          <w:br/>
           Оставить мрак земной в наследие глупцам…
          <w:br/>
           Со стрелами зарниц блуждать в небесной стел
          <w:br/>
           И приобщаться к божествам!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2022-04-22T01:02:13+03:00</dcterms:created>
  <dcterms:modified xsi:type="dcterms:W3CDTF">2022-04-22T01:02:13+03:00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