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был известен каждый пень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был известен каждый пень
          <w:br/>
          От речки до холма.
          <w:br/>
          Но без меня который день
          <w:br/>
          В лесу живет зима.
          <w:br/>
          <w:br/>
          Что снегу намела метель!
          <w:br/>
          Кусты погребены.
          <w:br/>
          И строгим памятником ель
          <w:br/>
          Стоит в лучах луны.
          <w:br/>
          <w:br/>
          Ручей застыл, овраг исчез.
          <w:br/>
          Сосна лежит в снегу,
          <w:br/>
          И этот хрупкий, звонкий лес
          <w:br/>
          Узнать я не могу.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2022-03-21T14:26:51+03:00</dcterms:created>
  <dcterms:modified xsi:type="dcterms:W3CDTF">2022-03-21T14:26:51+03:00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