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взор предстал далекою весною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взор предстал далекою весною
          <w:br/>
           Прекрасный — два Амуровых гнезда,
          <w:br/>
           Глаза, что сердце чистой глубиною
          <w:br/>
           Пленили, — о счастливая звезда!
          <w:br/>
          <w:br/>
          Любимую нигде и никогда
          <w:br/>
           Затмить не сможет ни одна собою,
          <w:br/>
           Ни даже та, из-за кого беда
          <w:br/>
           Смертельная обрушилась на Трою,
          <w:br/>
          <w:br/>
          Ни римлянка, что над собой занесть
          <w:br/>
           Решилась в гневе благородном сталь,
          <w:br/>
           Ни Поликсена и ни Ипсипила.
          <w:br/>
          <w:br/>
          Она прекрасней всех — Природы честь,
          <w:br/>
           Моя отрада; только очень жаль,
          <w:br/>
           Что мир на миг и поздно посетила.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2022-04-22T18:51:35+03:00</dcterms:created>
  <dcterms:modified xsi:type="dcterms:W3CDTF">2022-04-22T18:51:35+03:00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