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жалко радостей ребячьих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жалко радостей ребячьих,
          <w:br/>
           которых больше в мире нет,-
          <w:br/>
           одесских бубликов горячих,
          <w:br/>
           дешевых маковых конфет.
          <w:br/>
          <w:br/>
          Того волшебного напитка,
          <w:br/>
           что ударял внезапно в нос.
          <w:br/>
           Того целебного избытка
          <w:br/>
           недоумений, сил и слез.
          <w:br/>
          <w:br/>
          Мне жалко первых вдохновений,
          <w:br/>
           идущих штормом на причал,
          <w:br/>
           необратимости мгновений,
          <w:br/>
           неповторимости начал.
          <w:br/>
          <w:br/>
          Я буду жить, светло жалея
          <w:br/>
           свой каждый миг, свой каждый путь.
          <w:br/>
           Но если бы явилась фея
          <w:br/>
           и предложила все вернуть…
          <w:br/>
          <w:br/>
          За сполох чистый, сполох ранний
          <w:br/>
           далеких радостей моих
          <w:br/>
           я не отдам очарований
          <w:br/>
           туманной памяти о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2022-04-21T11:09:17+03:00</dcterms:created>
  <dcterms:modified xsi:type="dcterms:W3CDTF">2022-04-21T11:09:17+03:00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