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"Мне не хочется писать..."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не хочется писать
          <w:br/>
          Ни стихов, ни прозы,
          <w:br/>
          хочется людей спасать,
          <w:br/>
          выращивать розы.
          <w:br/>
          <w:br/>
          Плещется июльский жар,
          <w:br/>
          воском оплывает,
          <w:br/>
          первый розы красный шар
          <w:br/>
          в небо уплывает.
          <w:br/>
          <w:br/>
          Раскрываются цветы
          <w:br/>
          сквозь душные травы
          <w:br/>
          из пчелиной суеты
          <w:br/>
          для чести и славы.
          <w:br/>
          <w:br/>
          За окном трещит мороз
          <w:br/>
          дикий, оголтелый -
          <w:br/>
          расцветает сад из роз
          <w:br/>
          на бумаге белой.
          <w:br/>
          <w:br/>
          Пышет жаром злая печь,
          <w:br/>
          лопаются плитки,
          <w:br/>
          соскользают с гордых плеч
          <w:br/>
          лишние накидки.
          <w:br/>
          <w:br/>
          И впадают невпопад
          <w:br/>
          то в смех, а то в слезы
          <w:br/>
          то березы аромат,
          <w:br/>
          то дыханье розы.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2021-11-11T04:16:41+03:00</dcterms:created>
  <dcterms:modified xsi:type="dcterms:W3CDTF">2021-11-11T04:16:41+03:00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