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показалось, что была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показалось, что была зима,
          <w:br/>
           Когда тебя не видел я, мой друг.
          <w:br/>
           Какой мороз стоял, какая тьма,
          <w:br/>
           Какой пустой декабрь царил вокруг!
          <w:br/>
           За это время лето протекло
          <w:br/>
           И уступило осени права.
          <w:br/>
           И осень шла, ступая тяжело, —
          <w:br/>
           Оставшаяся на сносях вдова.
          <w:br/>
           Казалось мне, что все плоды земли
          <w:br/>
           С рождения удел сиротский ждет.
          <w:br/>
           Нет в мире лета, если ты вдали.
          <w:br/>
           Где нет тебя, и птица не поет.
          <w:br/>
          <w:br/>
          А там, где слышен робкий, жалкий свист,
          <w:br/>
           В предчувствии зимы бледнеет лист.
          <w:br/>
          <w:br/>
          Перевод С. 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2022-04-21T19:29:14+03:00</dcterms:created>
  <dcterms:modified xsi:type="dcterms:W3CDTF">2022-04-21T19:29:14+03:00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