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сказали, что ты умерла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сказали, что ты умерла
          <w:br/>
           Заодно с золотым листопадом
          <w:br/>
           И теперь, лучезарно светла,
          <w:br/>
           Правишь горным, неведомым градом.
          <w:br/>
          <w:br/>
          Я нездешним забыться готов,
          <w:br/>
           Ты всегда баснословной казалась
          <w:br/>
           И багрянцем осенних листов
          <w:br/>
           Не однажды со мной любовалась.
          <w:br/>
          <w:br/>
          Говорят, что не стало тебя,
          <w:br/>
           Но любви иссякаемы ль струи:
          <w:br/>
           Разве зори — не ласка твоя,
          <w:br/>
           И лучи — не твои поцелуи?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2022-04-23T12:58:46+03:00</dcterms:created>
  <dcterms:modified xsi:type="dcterms:W3CDTF">2022-04-23T12:58:46+03:00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