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страшно. Чую приближенье..."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страшно. Чую приближенье
          <w:br/>
          Минут, когда нельзя мечтать,
          <w:br/>
          Когда желанья и стремленья
          <w:br/>
          Душа не может различать.
          <w:br/>
          <w:br/>
          Когда, поправ законы чести, 
          <w:br/>
          Почуяв чей-то робкий гнет,
          <w:br/>
          Душа стремится к жалкой мести,
          <w:br/>
          А ум, сознав, не сознает.
          <w:br/>
          <w:br/>
          Когда, прельстившись блеском злата,
          <w:br/>
          Питают в сердце смерти страх,
          <w:br/>
          И проклинают всё, что свято,
          <w:br/>
          И поздно каются в слезах.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2021-11-10T10:45:26+03:00</dcterms:created>
  <dcterms:modified xsi:type="dcterms:W3CDTF">2021-11-10T10:45:26+03:00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