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Мне тебя уже не надо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тебя уже не надо,
          <w:br/>
          Милый — и не оттого что
          <w:br/>
          С первой почтой — не писал.
          <w:br/>
          <w:br/>
          И не оттого что эти
          <w:br/>
          Строки, писанные с грустью,
          <w:br/>
          Будешь разбирать — смеясь.
          <w:br/>
          <w:br/>
          (Писанные мной одною —
          <w:br/>
          Одному тебе! — впервые! —
          <w:br/>
          Расколдуешь — не один.)
          <w:br/>
          <w:br/>
          И не оттого что кудри
          <w:br/>
          До щеки коснутся — мастер
          <w:br/>
          Я сама читать вдвоем! —
          <w:br/>
          <w:br/>
          И не оттого что вместе
          <w:br/>
          — Над неясностью заглавных! —
          <w:br/>
          Вы вздохнете, наклонясь.
          <w:br/>
          <w:br/>
          И не оттого что дружно
          <w:br/>
          Веки вдруг смежатся — труден
          <w:br/>
          Почерк, — да к тому — стихи!
          <w:br/>
          <w:br/>
          Нет, дружочек! — Это проще,
          <w:br/>
          Это пуще, чем досада:
          <w:br/>
          <w:br/>
          Мне тебя уже не надо —
          <w:br/>
          Оттого что — оттого что —
          <w:br/>
          Мне тебя уже не надо!
          <w:br/>
          <w:br/>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2022-03-17T18:26:33+03:00</dcterms:created>
  <dcterms:modified xsi:type="dcterms:W3CDTF">2022-03-17T18:26:33+03:00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