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Мнемотехника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Черное дерево вечера росло посредине анемоны
          <w:br/>
           Со сказочной быстротой
          <w:br/>
           Опять что-то происходило за границами понимания
          <w:br/>
           Изменялись окна стекла касались времени
          <w:br/>
           А за окном была новая жизнь
          <w:br/>
           Все меняло свое название как в те прошлые годы
          <w:br/>
           Железо улыбок звучало ударами дождевых лилий
          <w:br/>
           Потом все прошло и снова была ночь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2022-04-22T17:45:17+03:00</dcterms:created>
  <dcterms:modified xsi:type="dcterms:W3CDTF">2022-04-22T17:45:17+03:00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