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Многое замолкло. Многие ушли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Многое замолкло. Многие ушли.
          <w:br/>
          Много дум уснуло на краю земли.
          <w:br/>
          Но остались песни и остались дни.
          <w:br/>
          Истина осталась: мы с тобой — одни.
          <w:br/>
          Всё, что миновалось, вот оно — смотри:
          <w:br/>
          Бледная улыбка утренней зари.
          <w:br/>
          Сердце всё открыто, как речная гладь,
          <w:br/>
          Если хочешь видеть, можешь увидать.
          <w:br/>
          <w:br/>
          Июнь 1903. Bad Nauheim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2022-03-18T01:21:20+03:00</dcterms:created>
  <dcterms:modified xsi:type="dcterms:W3CDTF">2022-03-18T01:21:20+03:00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