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Могила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лоне твоем глубоком и темном покоится тайно
          <w:br/>
          Весь человеческий жребий. Скорби рыданье, волнение
          <w:br/>
          Страсти навеки в твой засыпают целебный приют,
          <w:br/>
          Мука любви и блаженство любви не тревожат там боле
          <w:br/>
          Груди спокойной. О жизнь, ты полная трепета буря!
          <w:br/>
          Только в безмолвно-хранительном мраке могилы безвластен
          <w:br/>
          Рок… Мы там забываемся сном беспробудным, быть может
          <w:br/>
          Сны прекрасные видя… О! там не кипит, не пылает
          <w:br/>
          Кровь, и терзания жизни не рвут охладевшего сердца.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2022-03-19T01:08:23+03:00</dcterms:created>
  <dcterms:modified xsi:type="dcterms:W3CDTF">2022-03-19T01:08:23+03:00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