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бойца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угасал, неторопливый, серый,
          <w:br/>
          Дорога шла неведомо куда,-
          <w:br/>
          И вдруг, под елкой, столбик из фанеры —
          <w:br/>
          Простая деревянная звезда.
          <w:br/>
          <w:br/>
          А дальше лес и молчаливой речки
          <w:br/>
          Охваченный кустами поворот.
          <w:br/>
          Я наклонился к маленькой дощечке:
          <w:br/>
          «Боец Петров», и чуть пониже — год.
          <w:br/>
          <w:br/>
          Сухой венок из побуревших елок,
          <w:br/>
          Сплетенный чьей-то дружеской рукой,
          <w:br/>
          Осыпал на песок ковер иголок,
          <w:br/>
          Так медленно скользящих под ногой.
          <w:br/>
          <w:br/>
          А тишь такая, точно не бывало
          <w:br/>
          Ни взрывов орудийных, ни ракет…
          <w:br/>
          Откуда он? Из Вологды, с Урала,
          <w:br/>
          Рязанец, белорус? — Ответа нет.
          <w:br/>
          <w:br/>
          Но в стертых буквах имени простого
          <w:br/>
          Встает лицо, скуластое слегка,
          <w:br/>
          И серый взгляд, светящийся сурово,
          <w:br/>
          Как русская равнинная река.
          <w:br/>
          <w:br/>
          Я вижу избы, взгорья ветровые,
          <w:br/>
          И, уходя к неведомой судьбе,
          <w:br/>
          Родная непреклонная Россия,
          <w:br/>
          Я низко-низко кланяюсь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2022-03-19T08:36:26+03:00</dcterms:created>
  <dcterms:modified xsi:type="dcterms:W3CDTF">2022-03-19T08:36:26+03:00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