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Могло б не быть и альманаха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Могло б не быть и альманаха,
          <w:br/>
          Когда бы не было имен…
          <w:br/>
          Тащи пирата иль монаха
          <w:br/>
          Для заполненья альманаха,
          <w:br/>
          Где имя есть одно… Без страха
          <w:br/>
          Издатель ловок и умен,
          <w:br/>
          Даст денежки для альманаха,
          <w:br/>
          Где имя в группе не имен…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2022-03-22T09:40:39+03:00</dcterms:created>
  <dcterms:modified xsi:type="dcterms:W3CDTF">2022-03-22T09:40:39+03:00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