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"Моей красавице-царице..."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красавице-царице
          <w:br/>
          Несу я юные стихи,
          <w:br/>
          И сердца грустные страницы,
          <w:br/>
          И дум неясные штрихи.
          <w:br/>
          Вы — мой Кумир. Стихом  и песней
          <w:br/>
          Хочу Вам только передать,
          <w:br/>
          Что для меня Вы  всех прелестней,
          <w:br/>
          И в Вас вся сердца благодать.
          <w:br/>
          Как тихий ангел к изголовью,
          <w:br/>
          Склонились Вы к моим мечтам,
          <w:br/>
          Но как я к Вам горю любовью,
          <w:br/>
          Не в силах передать стихам.
          <w:br/>
          Простите мне за гимны эти:
          <w:br/>
          Мне  в них поведать суждено,
          <w:br/>
          Что Вас одну люблю на свете,
          <w:br/>
          Что Вам одной молюсь давно.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2021-11-10T15:30:50+03:00</dcterms:created>
  <dcterms:modified xsi:type="dcterms:W3CDTF">2021-11-10T15:30:50+03:00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