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Может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изменятся жизни цветы,
          <w:br/>
          я отойду ото всех, кто мил,
          <w:br/>
          буду иные искать ответы,
          <w:br/>
          если здешние отлюбил.
          <w:br/>
          <w:br/>
          И не будет падений в бездны:
          <w:br/>
          просто сойду со ступень крыльца,
          <w:br/>
          просто совьется свиток звёздный,
          <w:br/>
          если дочитан — до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2022-03-21T13:26:13+03:00</dcterms:created>
  <dcterms:modified xsi:type="dcterms:W3CDTF">2022-03-21T13:26:13+03:00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