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глаз и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глаз и сердце — издавна в борьбе:
          <w:br/>
           Они тебя не могут поделить.
          <w:br/>
           Мой глаз твой образ требует себе,
          <w:br/>
           А сердце в сердце хочет утаить.
          <w:br/>
          <w:br/>
          Клянется сердце верное, что ты
          <w:br/>
           Невидимо для глаз хранишься в нем.
          <w:br/>
           А глаз уверен, что твои черты
          <w:br/>
           Хранит он в чистом зеркале своем.
          <w:br/>
          <w:br/>
          Чтоб рассудить междоусобный спор,
          <w:br/>
           Собрались мысли за столом суда
          <w:br/>
           И помирить решили ясный взор
          <w:br/>
           И дорогое сердце навсегда.
          <w:br/>
          <w:br/>
          Они на части разделили клад,
          <w:br/>
           Доверив сердце сердцу, взгляду — взгляд.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2022-04-21T22:13:14+03:00</dcterms:created>
  <dcterms:modified xsi:type="dcterms:W3CDTF">2022-04-21T22:13:14+03:00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