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друг, я искренно жалею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друг, я искренно жалею
          <w:br/>
           того, кто, в тайной слепоте,
          <w:br/>
           пройдя всю длинную аллею,
          <w:br/>
           не мог приметить на листе
          <w:br/>
           сеть изумительную жилок,
          <w:br/>
           и точки желтых бугорков,
          <w:br/>
           и след зазубренный от пилок
          <w:br/>
           голуборогих червяков.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2022-04-22T08:09:53+03:00</dcterms:created>
  <dcterms:modified xsi:type="dcterms:W3CDTF">2022-04-22T08:09:53+03:00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