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год таскается за мной
          <w:br/>
          Повсюду марбургский философ.
          <w:br/>
          Мой ум он топит в мгле ночной
          <w:br/>
          Метафизических вопросов.
          <w:br/>
          Когда над восковым челом
          <w:br/>
          Волос каштановая грива
          <w:br/>
          Волнуется под ветерком,
          <w:br/>
          Взъерошивши ее, игриво
          <w:br/>
          На робкий роковой вопрос
          <w:br/>
          Ответствует философ этот,
          <w:br/>
          Почесывая бледный нос,
          <w:br/>
          Что истина, что правда… — метод.
          <w:br/>
          Средь молодых, весенних чащ,
          <w:br/>
          Омытый предвечерним светом,
          <w:br/>
          Он, кутаясь в свой черный плащ,
          <w:br/>
          Шагает темным силуэтом;
          <w:br/>
          Тряхнет плащом, как нетопырь,
          <w:br/>
          Взмахнувший черными крылами…
          <w:br/>
          Новодевичий монастырь
          <w:br/>
          Блистает ясными крестами —
          <w:br/>
          Здесь мы встречаемся… Сидим
          <w:br/>
          На лавочке, вперивши взоры
          <w:br/>
          В полей зазеленевший дым,
          <w:br/>
          Глядим на Воробьевы горы.
          <w:br/>
          «Жизнь, — шепчет он, остановясь
          <w:br/>
          Средь зеленеющих могилок, —
          <w:br/>
          Метафизическая связь
          <w:br/>
          Трансцендентальных предпосылок.
          <w:br/>
          Рассеется она, как дым:
          <w:br/>
          Она не жизнь, а тень суждений…»
          <w:br/>
          И клонится лицом своим
          <w:br/>
          В лиловые кусты сирени.
          <w:br/>
          Пред взором неживым меня
          <w:br/>
          Охватывает трепет жуткий, —
          <w:br/>
          И бьются на венках, звеня,
          <w:br/>
          Фарфоровые незабудки.
          <w:br/>
          Как будто из зеленых трав
          <w:br/>
          Покойники, восстав крестами,
          <w:br/>
          Кресты, как руки, ввысь подъяв,
          <w:br/>
          Моргают желтыми очами.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2022-03-19T10:52:37+03:00</dcterms:created>
  <dcterms:modified xsi:type="dcterms:W3CDTF">2022-03-19T10:52:37+03:00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