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Казани он — татарин,
          <w:br/>
          В Алма-Ате — казах,
          <w:br/>
          В Полтаве — украинец
          <w:br/>
          И осетин в горах.
          <w:br/>
          <w:br/>
          Он в тундре — на оленях,
          <w:br/>
          В степи — на скакуне,
          <w:br/>
          Он ездит на машинах,
          <w:br/>
          Он ходит по стране
          <w:br/>
          <w:br/>
          Живет он в каждом доме,
          <w:br/>
          В кибитке и в избе,
          <w:br/>
          Ко мне приходит в гости.
          <w:br/>
          Является к тебе.
          <w:br/>
          <w:br/>
          Он с компасом в кармане
          <w:br/>
          И с глобусом в руках,
          <w:br/>
          С линейкою под мышкой,
          <w:br/>
          Со змеем в облаках.
          <w:br/>
          <w:br/>
          Он летом — на качелях,
          <w:br/>
          Зимою — на коньках,
          <w:br/>
          Он ходит на ходулях
          <w:br/>
          И может на руках.
          <w:br/>
          <w:br/>
          Он ловко удит рыбу
          <w:br/>
          И в море и в реке,
          <w:br/>
          В Балтийском и в Каспийском,
          <w:br/>
          В Амуре и в Оке.
          <w:br/>
          <w:br/>
          Он — летчик-испытатель
          <w:br/>
          Стремительных стрекоз.
          <w:br/>
          Он — физик и ботаник,
          <w:br/>
          Механик и матрос.
          <w:br/>
          <w:br/>
          Он честен и бесстрашен
          <w:br/>
          На суше и воде —
          <w:br/>
          Товарища и друга
          <w:br/>
          Не бросит он в беде
          <w:br/>
          <w:br/>
          В трамвай войдет калека,
          <w:br/>
          Старик войдет в вагон,-
          <w:br/>
          И старцу и калеке
          <w:br/>
          Уступит место он.
          <w:br/>
          <w:br/>
          Он гнезд не разоряет
          <w:br/>
          Не курит и не врет,
          <w:br/>
          Не виснет на подножках,
          <w:br/>
          Чужого не берет.
          <w:br/>
          <w:br/>
          Его дворцы в столицах,
          <w:br/>
          Его Артек в Крыму,
          <w:br/>
          Все будущее мира
          <w:br/>
          Принадлежит ему!
          <w:br/>
          <w:br/>
          Он красный галстук носит
          <w:br/>
          Ребятам всем в пример.
          <w:br/>
          Он — девочка, он — мальчик,
          <w:br/>
          Он — юный пионер!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2022-03-19T07:40:15+03:00</dcterms:created>
  <dcterms:modified xsi:type="dcterms:W3CDTF">2022-03-19T07:40:15+03:00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