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портрет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водила Вашею рукою,
          <w:br/>
           Когда писали этот Вы портрет,
          <w:br/>
           Ни от кого лица теперь не скрою,
          <w:br/>
           Никто не скажет: «Не любил он, нет».
          <w:br/>
          <w:br/>
          Клеймом любви навек запечатленны
          <w:br/>
           Черты мои под Вашею рукой;
          <w:br/>
           Глаза глядят, одной мечтой плененны,
          <w:br/>
           И беспокоен мертвый их покой.
          <w:br/>
          <w:br/>
          Венок за головой, открыты губы,
          <w:br/>
           Два ангела напрасных за спиной.
          <w:br/>
           Не поразит мой слух ни гром, ни трубы,
          <w:br/>
           Ни тихий зов куда-то в край иной.
          <w:br/>
          <w:br/>
          Лишь слышу голос Ваш, о Вас мечтаю,
          <w:br/>
           На Вас направлен взгляд недвижных глаз.
          <w:br/>
           Я пламенею, холодею, таю,
          <w:br/>
           Лишь приближаясь к Вам, касаясь Вас,
          <w:br/>
          <w:br/>
          И скажут все, забывши о запрете,
          <w:br/>
           Смотря на смуглый, томный мой овал:
          <w:br/>
           «Одним любовь водила при портрете —
          <w:br/>
           Другой — его любовью колдовал».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2022-04-22T20:52:39+03:00</dcterms:created>
  <dcterms:modified xsi:type="dcterms:W3CDTF">2022-04-22T20:52:39+03:00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