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Пыланье свеч то выявит морщины,
          <w:br/>
           то по белку блестящему скользнет.
          <w:br/>
           В звездах шумят древесные вершины,
          <w:br/>
           и замирает крестный ход.
          <w:br/>
           Со мною ждет ночь темно-голубая,
          <w:br/>
           и вот, из мрака, церковь огибая,
          <w:br/>
           пасхальный вопль опять растет.
          <w:br/>
          <w:br/>
          Пылай, свеча, и трепетные пальцы
          <w:br/>
           жемчужинами воска ороси.
          <w:br/>
           О милых мертвых думают скитальцы,
          <w:br/>
           о дальней молятся Руси.
          <w:br/>
           А я молюсь о нашем дивьем диве,
          <w:br/>
           о русской речи, плавной, как по ниве
          <w:br/>
           движенье ветра… Воскреси!
          <w:br/>
          <w:br/>
          О, воскреси душистую, родную,
          <w:br/>
           косноязычный сон ее гнетет.
          <w:br/>
           Искажена, искромсана, но чую
          <w:br/>
           ее невидимый полет.
          <w:br/>
           И ждет со мной ночь темно-голубая,
          <w:br/>
           и вот, из мрака, церковь огибая,
          <w:br/>
           пасхальный вопль опять растет.
          <w:br/>
          <w:br/>
          Тебе, живой, тебе, моей прекрасной,
          <w:br/>
           вся жизнь моя, огонь несметных свеч.
          <w:br/>
           Ты станешь вновь, как воды, полногласной,
          <w:br/>
           и чистой, как на солнце меч,
          <w:br/>
           и величавой, как волненье нивы.
          <w:br/>
           Так молится ремесленник ревнивый
          <w:br/>
           и рыцарь твой, родная речь.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2022-04-22T19:48:05+03:00</dcterms:created>
  <dcterms:modified xsi:type="dcterms:W3CDTF">2022-04-22T19:48:05+03:00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