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Молодой Сатиръ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Иззябъ младой Сатиръ,
          <w:br/>
           И мнитъ оставить миръ;
          <w:br/>
           Не льзя съ морозомъ издѣваться.
          <w:br/>
           Куда отъ стужи той дѣваться?
          <w:br/>
           Дрожитъ,
          <w:br/>
           Нѣжитъ,
          <w:br/>
           И какъ безумной рыщетъ,
          <w:br/>
           Согрѣться мѣста ищетъ,
          <w:br/>
           Найти себѣ наслѣгъ,
          <w:br/>
           И къ шалашу прибѣгъ.
          <w:br/>
           Тутъ жилъ пастухъ; и сталъ пастухъ Сатира грѣти,
          <w:br/>
           Сталъ руки отдувать,
          <w:br/>
           Сатиръ мой сталъ зѣвать:
          <w:br/>
           Не мыслитъ больше умерети.
          <w:br/>
           И вмѣсто что бы жизнь морозу въ жертву несть,
          <w:br/>
           Себя погибшимъ числить,
          <w:br/>
           О жизни сталъ онъ мыслить,
          <w:br/>
           И захотѣлъ онъ ѣсть.
          <w:br/>
           Когдабъ онъ ѣсть хотѣлъ по смерти, былобъ чудо,
          <w:br/>
           А ето ничево.
          <w:br/>
           Тотъ подчивалъ ево,
          <w:br/>
           Далъ корму своево,
          <w:br/>
           И каши положилъ Сатиру онъ на блюдо.
          <w:br/>
           Что дѣлать? каша горяча,
          <w:br/>
           И сжется какъ свѣча.
          <w:br/>
           Пастухъ на блюдо дуетъ,
          <w:br/>
           И кашу ложкою въ уста Сатиру суетъ.
          <w:br/>
           Сказалъ Сатиръ мича:
          <w:br/>
           Прошелъ мой голодъ;
          <w:br/>
           Пора теперь домой
          <w:br/>
           Прости хозяинъ мой.
          <w:br/>
           Я смышлю, хоть и молодъ,
          <w:br/>
           Что страшны тѣ уста, въ которыхъ жаръ и холодъ.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2022-04-27T05:11:15+03:00</dcterms:created>
  <dcterms:modified xsi:type="dcterms:W3CDTF">2022-04-27T05:11:15+03:00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