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колоколенкой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Молодой колоколенкой
          <w:br/>
          Ты любуешься — в воздухе.
          <w:br/>
          Голосок у ней тоненький,
          <w:br/>
          В ясном куполе — звездочки.
          <w:br/>
          <w:br/>
          Куполок твой золотенький,
          <w:br/>
          Ясны звезды — под лобиком.
          <w:br/>
          Голосочек твой тоненький,
          <w:br/>
          Ты сама колоколенка.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2022-03-18T22:26:53+03:00</dcterms:created>
  <dcterms:modified xsi:type="dcterms:W3CDTF">2022-03-18T22:26:53+03:00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