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Молчала дума роковая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Молчала дума роковая,
          <w:br/>
           И полужизнию жила я,
          <w:br/>
           Не помня тайных сил своих;
          <w:br/>
           И пробудили два-три слова
          <w:br/>
           В груди порыв бывалый снова
          <w:br/>
           И на устах бывалый стих.
          <w:br/>
          <w:br/>
          На вызов встрепенулось чутко
          <w:br/>
           Всё, что смирила власть рассудка;
          <w:br/>
           И борется душа опять
          <w:br/>
           С своими бреднями пустыми;
          <w:br/>
           И долго мне не сладить с ними,
          <w:br/>
           И долго по ночам не спать.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2022-04-23T20:16:03+03:00</dcterms:created>
  <dcterms:modified xsi:type="dcterms:W3CDTF">2022-04-23T20:16:03+03:00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