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Молчание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часто выразить любовь мою хочу,
          <w:br/>
           Но ничего сказать я не умею,
          <w:br/>
           Я только радуюсь, страдаю и молчу:
          <w:br/>
           Как будто стыдно мне — я говорить не смею.
          <w:br/>
          <w:br/>
          И в близости ко мне живой души твоей
          <w:br/>
           Так все таинственно, так все необычайно,-
          <w:br/>
           Что слишком страшною божественною тайной
          <w:br/>
           Мне кажется любовь, чтоб говорить о ней.
          <w:br/>
          <w:br/>
          В нас чувства лучшие стыдливы и безмолвны,
          <w:br/>
           И все священное объемлет тишина:
          <w:br/>
           Пока шумят вверху сверкающие волны,
          <w:br/>
           Безмолвствует морская глубина.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2022-04-22T17:08:07+03:00</dcterms:created>
  <dcterms:modified xsi:type="dcterms:W3CDTF">2022-04-22T17:08:07+03:00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