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поле жизненного боя,
          <w:br/>
          Где Рок влечет нас, как самум, —
          <w:br/>
          Душа возжаждала покоя,
          <w:br/>
          Молитв и одиноких дум!
          <w:br/>
          И вот, презрев соблазн свободы
          <w:br/>
          И мира призрачную ширь,
          <w:br/>
          Сошел я под глухие своды,
          <w:br/>
          В твои затворы, монастырь!
          <w:br/>
          Вне стен — и ужас и веселье,
          <w:br/>
          Пиры любви и красоты.
          <w:br/>
          Но здесь хранит ревниво келья
          <w:br/>
          Всегда спокойные мечты.
          <w:br/>
          Я жизни иноческой свято
          <w:br/>
          Блюду определенный чин,
          <w:br/>
          И дни, с восхода до заката, —
          <w:br/>
          Как ряд медлительных годин.
          <w:br/>
          Люблю я благовест рассвета,
          <w:br/>
          Церковной службы череду,
          <w:br/>
          Степенность братского привета,
          <w:br/>
          Ночь, посвященную труду.
          <w:br/>
          Мне хорошо, под буйство бури,
          <w:br/>
          При кротком блеске ночника,
          <w:br/>
          На тщательной миниатюре
          <w:br/>
          Чертить узоры лепестка;
          <w:br/>
          Иль, не спеша слагая главы
          <w:br/>
          И им не ведая конца,
          <w:br/>
          Припоминать о жажде славы,
          <w:br/>
          В миру сжигающей сердца.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2022-03-21T05:51:22+03:00</dcterms:created>
  <dcterms:modified xsi:type="dcterms:W3CDTF">2022-03-21T05:51:22+03:00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