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Бледноликий
          <w:br/>
           Инок дикий,
          <w:br/>
           Что забылся ты в мечтах?
          <w:br/>
           Что так страстно,
          <w:br/>
           Так напрасно
          <w:br/>
           Смотришь вдаль, седой монах?
          <w:br/>
          <w:br/>
          Что угрюмой
          <w:br/>
           Ищешь думой?
          <w:br/>
           Чужд весь мир тебе равно;
          <w:br/>
           Что любил ты,
          <w:br/>
           С кем грустил ты, —
          <w:br/>
           Всё погибло уж давно.
          <w:br/>
          <w:br/>
          Бросил рано
          <w:br/>
           Свет обмана
          <w:br/>
           Ты для мира божьих мест;
          <w:br/>
           Жизни целью
          <w:br/>
           Сделал келью,
          <w:br/>
           Вместо счастья, взял ты крест.
          <w:br/>
          <w:br/>
          Лет ты много
          <w:br/>
           Прожил строго,
          <w:br/>
           Память в сердце истребя;
          <w:br/>
           Для былого
          <w:br/>
           Нет ни слова,
          <w:br/>
           Нет ни вздоха у тебя.
          <w:br/>
          <w:br/>
          Или тщетно
          <w:br/>
           Долголетно
          <w:br/>
           Ты смирял душевный пыл?
          <w:br/>
           Иль в святыне
          <w:br/>
           Ты и ныне
          <w:br/>
           Не отрекся, не забыл?
          <w:br/>
          <w:br/>
          Бледноликий
          <w:br/>
           Инок дикий,
          <w:br/>
           Что забылся ты в мечтах?
          <w:br/>
           Что так страстно,
          <w:br/>
           Так напрасно
          <w:br/>
           Смотришь вдаль, седой монах?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2022-04-23T20:15:08+03:00</dcterms:created>
  <dcterms:modified xsi:type="dcterms:W3CDTF">2022-04-23T20:15:08+03:00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