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из драмы «Ван-Гог»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те,
          <w:br/>
          	кто в дальнее уверовал,—
          <w:br/>
          безденежные мастера.
          <w:br/>
          Мы с вами из ребра Гомерова,
          <w:br/>
          мы из Рембрандтова ребра.
          <w:br/>
          Не надо нам
          <w:br/>
                 ни света чопорного,
          <w:br/>
          ни Магомета,
          <w:br/>
                   ни Христа,
          <w:br/>
          а надо только хлеба черного,
          <w:br/>
          бумаги,
          <w:br/>
               глины
          <w:br/>
                   и холста!
          <w:br/>
          Смещайтесь, краски,
          <w:br/>
                         знаки нотные!
          <w:br/>
          По форме и земля стара —
          <w:br/>
          мы придадим ей форму новую,
          <w:br/>
          безденежные мастера!
          <w:br/>
          Пусть слышим то свистки,
          <w:br/>
                              то лаянье,
          <w:br/>
          пусть дни превратности таят,
          <w:br/>
          мы с вами отомстим талантливо
          <w:br/>
          тем, кто не верит в наш талант!
          <w:br/>
          Вперед,
          <w:br/>
               ломая
          <w:br/>
                   и угадывая!
          <w:br/>
          Вставайте, братья,—
          <w:br/>
                            в путь пора.
          <w:br/>
          Какие с вами мы богатые,
          <w:br/>
          безденежные мастера!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2021-11-11T03:48:10+03:00</dcterms:created>
  <dcterms:modified xsi:type="dcterms:W3CDTF">2021-11-11T03:48:10+03:00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