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Морис Роллина. Библиотека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приходил туда, как в заповедный лес:
          <w:br/>
          Тринадцать старых ламп, железных и овальных,
          <w:br/>
          Там проливали блеск мерцаний погребальных
          <w:br/>
          На вековую пыль забвенья и чудес.
          <w:br/>
          <w:br/>
          Тревоги тайные мой бедный ум гвоздили,
          <w:br/>
          Казалось, целый мир заснул иль опустел;
          <w:br/>
          Там стали креслами тринадцать мертвых тел.
          <w:br/>
          Тринадцать желтых лиц со стен за мной следили.
          <w:br/>
          <w:br/>
          Оттуда, помню, раз в оконный переплет
          <w:br/>
          Я видел лешего причудливый полет,
          <w:br/>
          Он извивался весь в усильях бесполезных:
          <w:br/>
          <w:br/>
          И содрогнулась мысль, почуяв тяжкий плен, —
          <w:br/>
          И пробили часы тринадцать раз железных
          <w:br/>
          Средь запустения проклятых этих стен.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2022-03-19T09:02:41+03:00</dcterms:created>
  <dcterms:modified xsi:type="dcterms:W3CDTF">2022-03-19T09:02:41+03:00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