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Морской залив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Третью уж ночь вот на этом холме за оврагом
          <w:br/>
          Конь мой по звонкой дороге пускается шагом.
          <w:br/>
          Третью уж ночь, миновав эту старую иву,
          <w:br/>
          Сам я невольно лицом обращаюсь к заливу.
          <w:br/>
          Только вдали, потухая за дымкою сизой,
          <w:br/>
          Весь в ширину он серебряной светится ризой.
          <w:br/>
          Спит он так тихо, что ухо, исполнясь вниманья,
          <w:br/>
          Даже средь камней его не уловит дыханья.
          <w:br/>
          В блеск этот душу уносит волшебная сила…
          <w:br/>
          Что за слова мне она в эту ночь говорила!
          <w:br/>
          Сколько в веселых речах прозвучало привета!
          <w:br/>
          Сколько в них сердце почуяло неги и света!
          <w:br/>
          Ах, что за ночь! Тише, конь мой! Куда торопиться?
          <w:br/>
          Рад и сегодня я сном до зари не забыться!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2022-03-19T06:21:02+03:00</dcterms:created>
  <dcterms:modified xsi:type="dcterms:W3CDTF">2022-03-19T06:21:02+03:00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