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Москва, Москва!.. Люблю тебя как сын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Отрывок из поэмы «Сашка».
          <w:br/>
          <w:br/>
          Москва, Москва!.. Люблю тебя как сын,
          <w:br/>
          Как русский, – сильно, пламенно и нежно!
          <w:br/>
          Люблю священный блеск твоих седин
          <w:br/>
          И этот Кремль зубчатый, безмятежный.
          <w:br/>
          Напрасно думал чуждый властелин
          <w:br/>
          С тобой, столетним русским великаном,
          <w:br/>
          Померяться главою и – обманом
          <w:br/>
          Тебя низвергнуть. Тщетно поражал
          <w:br/>
          Тебя пришлец: ты вздрогнул – он упал!
          <w:br/>
          Вселенная замолкла… Величавый,
          <w:br/>
          Один ты жив, наследник нашей славы.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2022-03-17T14:16:56+03:00</dcterms:created>
  <dcterms:modified xsi:type="dcterms:W3CDTF">2022-03-17T14:16:56+03:00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