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В.А. Рагозинскому
          <w:br/>
          <w:br/>
          В Москве на Красной площади
          <w:br/>
           Толпа черным-черна.
          <w:br/>
           Гудит от тяжкой поступи
          <w:br/>
           Кремлевская стена.
          <w:br/>
          <w:br/>
          На рву у места Лобного
          <w:br/>
           У церкви Покрова
          <w:br/>
           Возносят неподобные
          <w:br/>
           Нерусские слова.
          <w:br/>
          <w:br/>
          Ни свечи не засвечены,
          <w:br/>
           К обедне не звонят,
          <w:br/>
           Все груди красным мечены,
          <w:br/>
           И плещет красный плат.
          <w:br/>
          <w:br/>
          По грязи ноги хлюпают,
          <w:br/>
           Молчат… проходят… ждут…
          <w:br/>
           На папертях слепцы поют
          <w:br/>
           Про кровь, про казнь, про суд.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2022-04-22T14:54:42+03:00</dcterms:created>
  <dcterms:modified xsi:type="dcterms:W3CDTF">2022-04-22T14:54:42+03:00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