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Смешался свет витрин со светом фонарей,
          <w:br/>
           Свет фар и свет реклам, свет окон и дверей,
          <w:br/>
           А по реке, где спину выгнул мост,
          <w:br/>
           Бежит луна — и тащит сетку звезд.
          <w:br/>
          <w:br/>
          Крутой прогиб моста рекою отражен:
          <w:br/>
           Два полукруга круг замкнули с двух сторон,
          <w:br/>
           А в этот круг вбегают огоньки,
          <w:br/>
           Как в обруч — прирученные зверьки.
          <w:br/>
          <w:br/>
          Хоть нынче на мосты не ставятся посты
          <w:br/>
           И не берет никто налогов мостовых —
          <w:br/>
           По-прежнему прохожие на них
          <w:br/>
           Сбавляют шаг: им нравятся мосты.
          <w:br/>
          <w:br/>
          Не оклик часовых задерживает их,
          <w:br/>
           А нити золотых, на сваи навитых,
          <w:br/>
           Растянутых теченьем огоньков
          <w:br/>
           Да помесь тины с тенью облаков.
          <w:br/>
          <w:br/>
          Не нужен тут пароль. Но чудится порой:
          <w:br/>
           Незримые стоят солдаты на посту,
          <w:br/>
           А им-то и нужнее, чем пароль,
          <w:br/>
           Сама твоя задержка на мосту.
          <w:br/>
          <w:br/>
          Как будто только в том, как будто в том одном,
          <w:br/>
           Что, околдованный поверхностью и дном
          <w:br/>
           Бегущей вдаль реки, ты задержался здесь,
          <w:br/>
           У призрачных перил, — пароль и есть.
          <w:br/>
          <w:br/>
          Но если, не взглянув на ход хвостатых струй,
          <w:br/>
           Разорванной луны и вытянутых звезд
          <w:br/>
           И не отдав пароль, ты в миг минуешь мост —
          <w:br/>
           То и меня, на всех путях, — минуй.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2022-04-26T18:04:35+03:00</dcterms:created>
  <dcterms:modified xsi:type="dcterms:W3CDTF">2022-04-26T18:04:35+03:00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