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Мот и ласточка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Какой-то молодец,
          <w:br/>
           В наследство получа богатое именье,
          <w:br/>
           Пустился в мотовство и при большом раденье
          <w:br/>
           Спустил всё чисто; наконец,
          <w:br/>
           С одною шубой он остался,
          <w:br/>
           И то лишь для того, что было то зимой —
          <w:br/>
           Так он морозов побоялся.
          <w:br/>
           Но, Ласточку увидя, малый мой
          <w:br/>
           И шубу промотал. Ведь это все, чай, знают,
          <w:br/>
           Что ласточки к нам прилетают
          <w:br/>
           Перед весной:
          <w:br/>
           Так в шубе, думал он, нет нужды никакой:
          <w:br/>
           К чему в ней кутаться, когда во всей природе
          <w:br/>
           К весенней клонится приятной всё погоде
          <w:br/>
           И в северную глушь морозы загнаны!—
          <w:br/>
           Догадки малого умны;
          <w:br/>
           Да только он забыл пословицу в народе:
          <w:br/>
           Что ласточка одна не делает весны.
          <w:br/>
           И подлинно: опять отколь взялись морозы,
          <w:br/>
           По снегу хрупкому скрипят обозы,
          <w:br/>
           Из труб столбами дым, в оконницах стекло
          <w:br/>
           Узорами заволокло.
          <w:br/>
           От стужи малого прошибли слезы,
          <w:br/>
           И Ласточку свою, предтечу теплых дней,
          <w:br/>
           Он видит на снегу замерзшую. Тут к ней,
          <w:br/>
           Дрожа, насилу мог он вымолвить сквозь зубы:
          <w:br/>
           «Проклятая! сгубила ты себя;
          <w:br/>
           А, понадеясь на тебя,
          <w:br/>
           И я теперь не во-время без шубы!»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2022-04-25T12:44:15+03:00</dcterms:created>
  <dcterms:modified xsi:type="dcterms:W3CDTF">2022-04-25T12:44:15+03:00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