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твоя хочет причуда?
          <w:br/>
           Куда, мотылек молодой,
          <w:br/>
           Природы блестящее чудо,
          <w:br/>
           Взвился ты к лазури родной?
          <w:br/>
           Не знал своего назначенья,
          <w:br/>
           Был долго ты праха жилец;
          <w:br/>
           Но время второго рожденья
          <w:br/>
           Пришло для тебя наконец.
          <w:br/>
           Упейся же чистым эфиром,
          <w:br/>
           Гуляй же в небесной дали,
          <w:br/>
           Порхай оживленным сапфиром,
          <w:br/>
           Живи, не касаясь земли.—
          <w:br/>
           Не то ли сбылось и с тобою?
          <w:br/>
           Не так ли, художник, и ты
          <w:br/>
           Был скован житейскою мглою,
          <w:br/>
           Был червем земной тесноты?
          <w:br/>
           Средь грустного так же бессилья
          <w:br/>
           Настал час урочный чудес:
          <w:br/>
           Внезапно расширил ты крылья,
          <w:br/>
           Узнал себя сыном небес.
          <w:br/>
           Покинь же земную обитель
          <w:br/>
           И участь прими мотылька;
          <w:br/>
           Свободный, как он, небожитель,
          <w:br/>
           На землю гляди с высока!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2022-04-23T20:14:31+03:00</dcterms:created>
  <dcterms:modified xsi:type="dcterms:W3CDTF">2022-04-23T20:14:31+03:00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