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Мою ладонь твоей накрой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Мою ладонь твоей накрой,
          <w:br/>
           Твоей накрой,
          <w:br/>
           Твоей накрой
          <w:br/>
           И поклянись своей рукой,
          <w:br/>
           Что будешь ты моя.
          <w:br/>
          <w:br/>
          Я знал любви слепую власть,
          <w:br/>
           И многих мук мне стоит страсть,
          <w:br/>
           Но я любовь готов проклясть,
          <w:br/>
           Пока ты не моя.
          <w:br/>
          <w:br/>
          Мгновенный взор девичьих глаз
          <w:br/>
           Мне сердце покорял не раз,
          <w:br/>
           Но полюбил я лишь сейчас,
          <w:br/>
           Красавица моя.
          <w:br/>
          <w:br/>
          Мою ладонь твоей накрой,
          <w:br/>
           Твоей накрой,
          <w:br/>
           Твоей накрой
          <w:br/>
           И поклянись своей рукой,
          <w:br/>
           Что будешь ты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2022-04-21T22:27:09+03:00</dcterms:created>
  <dcterms:modified xsi:type="dcterms:W3CDTF">2022-04-21T22:27:09+03:00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