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вселенная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Пришла ты праздником, пришла любовию,
          <w:br/>
          Когда случилось это, я теперь не вспомню.
          <w:br/>
          И не поверю я и на мгновение,
          <w:br/>
          Что в мире мы могли не встретиться с тобою
          <w:br/>
          <w:br/>
          И радость вешняя, и память вещая —
          <w:br/>
          И над моею головою солнце вечное.
          <w:br/>
          Любовь нетленная — моя вселенная,
          <w:br/>
          Моя вселенная, которой нет конца.
          <w:br/>
          <w:br/>
          Ты стала жизнью мне, судьбою стала,
          <w:br/>
          Обратно все мои года перелистала
          <w:br/>
          И озарение, и день рождения
          <w:br/>
          И ты во мне, как будто Новый год, настал.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2022-03-19T04:53:10+03:00</dcterms:created>
  <dcterms:modified xsi:type="dcterms:W3CDTF">2022-03-19T04:53:10+03:00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