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душа в смятеньи страха..."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в смятеньи страха
          <w:br/>
          На страже смерти заждалась,
          <w:br/>
          Как молодая Андромаха
          <w:br/>
          В печальный пеплум облеклась.
          <w:br/>
          <w:br/>
          Увы, не встанет Гектор новый,
          <w:br/>
          Сражен Ахиллом у стены,
          <w:br/>
          И долговечные оковы
          <w:br/>
          Жене печальной суждены.
          <w:br/>
          <w:br/>
          Вот он ведет ее из брани -
          <w:br/>
          Всесокрушающий Ахилл,
          <w:br/>
          И далеко, в горящем стане,
          <w:br/>
          Сраженья затихает пыл.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2021-11-11T13:50:57+03:00</dcterms:created>
  <dcterms:modified xsi:type="dcterms:W3CDTF">2021-11-11T13:50:57+03:00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