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Уклончивость — она не для солдата:
          <w:br/>
           Коль «нет» — так «нет», а если «да» — то «да».
          <w:br/>
           Ведёт меня и ныне, как когда-то,
          <w:br/>
           Единственная — красная — звезда.
          <w:br/>
          <w:br/>
          И что бы в жизни ни случилось, что бы —
          <w:br/>
           Осуждены солдатские сердца
          <w:br/>
           Дружить до гроба, и любить до гроба,
          <w:br/>
           И ненавидеть тоже до конца.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2022-04-22T12:33:28+03:00</dcterms:created>
  <dcterms:modified xsi:type="dcterms:W3CDTF">2022-04-22T12:33:28+03:00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