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 к тебе достигла совершенства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любовь к тебе достигла совершенства,
          <w:br/>
           И — как прекрасна ты, владычица моя!..
          <w:br/>
           Как сердце полно слов!.. Но в трепете блаженства
          <w:br/>
           Язык мой бедный нем… Не странно ль, о друзья:
          <w:br/>
           Томлюсь я жаждою, безмолвный и печальный,
          <w:br/>
           А предо мной река шумит волной кристальной.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2022-04-22T07:27:06+03:00</dcterms:created>
  <dcterms:modified xsi:type="dcterms:W3CDTF">2022-04-22T07:27:06+03:00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