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мечта летит к далекому Парижу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мечта летит к далекому Парижу,
          <w:br/>
          К тебе, к тебе одной.
          <w:br/>
          Мне очень холодно. Я верно не увижу
          <w:br/>
          Подснежников весной.
          <w:br/>
          <w:br/>
          Мне грустно от луны. Как безнадежно вьется
          <w:br/>
          Январский колкий снег.
          <w:br/>
          О, как мучительно, как трудно расстается
          <w:br/>
          С мечтою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2022-03-18T22:51:48+03:00</dcterms:created>
  <dcterms:modified xsi:type="dcterms:W3CDTF">2022-03-18T22:51:48+03:00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