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рука давно отвыкла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рука давно отвыкла
          <w:br/>
           От круто выгнутых рулей
          <w:br/>
           Стрекочущего мотоцикла
          <w:br/>
           («Иж»… «Ява»… «Индиан»… «Харлей»…).
          <w:br/>
          <w:br/>
          Воспоминанья зарифмую,
          <w:br/>
           Чтоб не томиться ими впредь:
          <w:br/>
           Когда последнюю прямую
          <w:br/>
           Я должен был преодолеть,
          <w:br/>
           Когда необходимо было
          <w:br/>
           И, как в Барабинской степи,
          <w:br/>
           В лицо ямщицким ветром било,
          <w:br/>
           С трибуны крикнули:
          <w:br/>
           — Терпи!
          <w:br/>
          <w:br/>
          Готов терпеть во имя этой
          <w:br/>
           Проникновеннейшей из фраз,
          <w:br/>
           Движеньем дружеским согретой
          <w:br/>
           И в жизни слышанной лишь раз.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2022-04-22T06:11:29+03:00</dcterms:created>
  <dcterms:modified xsi:type="dcterms:W3CDTF">2022-04-22T06:11:29+03:00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